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B2E32" w14:textId="3950B563" w:rsidR="00332CED" w:rsidRPr="008E4EA4" w:rsidRDefault="008E4EA4" w:rsidP="00332CED">
      <w:pPr>
        <w:jc w:val="center"/>
        <w:rPr>
          <w:rFonts w:ascii="Arial" w:hAnsi="Arial" w:cs="Arial"/>
          <w:color w:val="00B050"/>
          <w:sz w:val="28"/>
          <w:szCs w:val="28"/>
        </w:rPr>
      </w:pPr>
      <w:r>
        <w:rPr>
          <w:rFonts w:ascii="Arial" w:hAnsi="Arial" w:cs="Arial"/>
          <w:color w:val="00B050"/>
          <w:sz w:val="28"/>
          <w:szCs w:val="28"/>
        </w:rPr>
        <w:t xml:space="preserve">DRUMCHAPEL UNITED </w:t>
      </w:r>
      <w:r w:rsidR="00332CED" w:rsidRPr="008E4EA4">
        <w:rPr>
          <w:rFonts w:ascii="Arial" w:hAnsi="Arial" w:cs="Arial"/>
          <w:color w:val="00B050"/>
          <w:sz w:val="28"/>
          <w:szCs w:val="28"/>
        </w:rPr>
        <w:t>ENVIRONMENTAL POLICY</w:t>
      </w:r>
    </w:p>
    <w:p w14:paraId="3D1DFF93" w14:textId="77777777" w:rsidR="00332CED" w:rsidRPr="00332CED" w:rsidRDefault="00332CED" w:rsidP="00332CED">
      <w:pPr>
        <w:jc w:val="center"/>
        <w:rPr>
          <w:rFonts w:ascii="Arial" w:hAnsi="Arial" w:cs="Arial"/>
        </w:rPr>
      </w:pPr>
    </w:p>
    <w:p w14:paraId="3ED10025" w14:textId="0EA630F0" w:rsidR="00DF6800" w:rsidRDefault="00332CED">
      <w:r>
        <w:t xml:space="preserve"> Drumchapel United is a community football club located in Glasgow, which takes its commitment to the environment seriously. The club’s Board members have approved an Environmental Policy (hereinafter referred to as the “Policy”) to promote responsible development and protect the local environment in which the club operates. Drumchapel United Football Club works closely with </w:t>
      </w:r>
      <w:r w:rsidR="0048740B">
        <w:t>the Scottish FA</w:t>
      </w:r>
      <w:r>
        <w:t xml:space="preserve"> to set an example of climate leadership and inspire positive action on environmental issues</w:t>
      </w:r>
      <w:r w:rsidR="0048740B">
        <w:t xml:space="preserve"> through the green champion’s programme</w:t>
      </w:r>
      <w:r>
        <w:t xml:space="preserve">. The club is dedicated to engaging with a wide range of environmental concerns, both within its own operations and throughout </w:t>
      </w:r>
      <w:r w:rsidR="0048740B">
        <w:t>our</w:t>
      </w:r>
      <w:r>
        <w:t xml:space="preserve"> surrounding communi</w:t>
      </w:r>
      <w:r w:rsidR="0048740B">
        <w:t>ty</w:t>
      </w:r>
      <w:r>
        <w:t>.</w:t>
      </w:r>
    </w:p>
    <w:p w14:paraId="1A2A999F" w14:textId="77777777" w:rsidR="00332CED" w:rsidRDefault="00332CED"/>
    <w:p w14:paraId="487864C2" w14:textId="4DBE33E1" w:rsidR="0048740B" w:rsidRPr="008E4EA4" w:rsidRDefault="00332CED" w:rsidP="0048740B">
      <w:pPr>
        <w:jc w:val="center"/>
        <w:rPr>
          <w:rFonts w:ascii="Arial" w:hAnsi="Arial" w:cs="Arial"/>
          <w:color w:val="00B050"/>
          <w:sz w:val="24"/>
          <w:szCs w:val="24"/>
        </w:rPr>
      </w:pPr>
      <w:r w:rsidRPr="008E4EA4">
        <w:rPr>
          <w:rFonts w:ascii="Arial" w:hAnsi="Arial" w:cs="Arial"/>
          <w:color w:val="00B050"/>
          <w:sz w:val="24"/>
          <w:szCs w:val="24"/>
        </w:rPr>
        <w:t>PURPOSE</w:t>
      </w:r>
    </w:p>
    <w:p w14:paraId="099DF865" w14:textId="440D2CB1" w:rsidR="00332CED" w:rsidRDefault="00332CED">
      <w:r>
        <w:t>This Policy establishes our commitment to ensure responsible environmental performance throughout the Club’s operations by preventing, mitigating, and correcting any aspects related to our activities that may have a detrimental impact on the environment</w:t>
      </w:r>
    </w:p>
    <w:p w14:paraId="1EDF17D1" w14:textId="77777777" w:rsidR="00332CED" w:rsidRDefault="00332CED"/>
    <w:p w14:paraId="1DC2782B" w14:textId="54CFDD47" w:rsidR="00332CED" w:rsidRDefault="00332CED">
      <w:r>
        <w:t>Our roadmap is in line with the Sustainable Development Goals (SDGs) of the United Nations’ Agenda 2030 adopted by all United Nations Members States in 2015. Key impact areas:</w:t>
      </w:r>
    </w:p>
    <w:p w14:paraId="29D4C1D1" w14:textId="4734C5F4" w:rsidR="00332CED" w:rsidRDefault="00332CED" w:rsidP="00332CED">
      <w:pPr>
        <w:pStyle w:val="ListParagraph"/>
        <w:numPr>
          <w:ilvl w:val="0"/>
          <w:numId w:val="1"/>
        </w:numPr>
      </w:pPr>
      <w:r>
        <w:t>Good health and Wellbeing</w:t>
      </w:r>
    </w:p>
    <w:p w14:paraId="2D746F6A" w14:textId="47D85C16" w:rsidR="00332CED" w:rsidRDefault="00332CED" w:rsidP="00332CED">
      <w:pPr>
        <w:pStyle w:val="ListParagraph"/>
        <w:numPr>
          <w:ilvl w:val="0"/>
          <w:numId w:val="1"/>
        </w:numPr>
      </w:pPr>
      <w:r>
        <w:t>Quality Education</w:t>
      </w:r>
    </w:p>
    <w:p w14:paraId="208210F7" w14:textId="3F33545E" w:rsidR="00332CED" w:rsidRDefault="00332CED" w:rsidP="00332CED">
      <w:pPr>
        <w:pStyle w:val="ListParagraph"/>
        <w:numPr>
          <w:ilvl w:val="0"/>
          <w:numId w:val="1"/>
        </w:numPr>
      </w:pPr>
      <w:r>
        <w:t>Sustainable Communities</w:t>
      </w:r>
    </w:p>
    <w:p w14:paraId="3E55A11C" w14:textId="42A77F5E" w:rsidR="00332CED" w:rsidRDefault="00332CED" w:rsidP="00332CED">
      <w:pPr>
        <w:pStyle w:val="ListParagraph"/>
        <w:numPr>
          <w:ilvl w:val="0"/>
          <w:numId w:val="1"/>
        </w:numPr>
      </w:pPr>
      <w:r>
        <w:t>Responsible Consumption and production</w:t>
      </w:r>
    </w:p>
    <w:p w14:paraId="3322C0ED" w14:textId="23E917B5" w:rsidR="00332CED" w:rsidRDefault="00332CED" w:rsidP="00332CED">
      <w:pPr>
        <w:pStyle w:val="ListParagraph"/>
        <w:numPr>
          <w:ilvl w:val="0"/>
          <w:numId w:val="1"/>
        </w:numPr>
      </w:pPr>
      <w:r>
        <w:t>Climate Action</w:t>
      </w:r>
    </w:p>
    <w:p w14:paraId="53111CC7" w14:textId="5CA55375" w:rsidR="00332CED" w:rsidRDefault="00332CED" w:rsidP="00332CED">
      <w:pPr>
        <w:pStyle w:val="ListParagraph"/>
        <w:numPr>
          <w:ilvl w:val="0"/>
          <w:numId w:val="1"/>
        </w:numPr>
      </w:pPr>
      <w:r>
        <w:t>Life below water</w:t>
      </w:r>
    </w:p>
    <w:p w14:paraId="34961AAC" w14:textId="2D36E96B" w:rsidR="00332CED" w:rsidRDefault="00332CED" w:rsidP="00332CED">
      <w:pPr>
        <w:pStyle w:val="ListParagraph"/>
        <w:numPr>
          <w:ilvl w:val="0"/>
          <w:numId w:val="1"/>
        </w:numPr>
      </w:pPr>
      <w:r>
        <w:t>Life on Land</w:t>
      </w:r>
    </w:p>
    <w:p w14:paraId="1B4F1117" w14:textId="77777777" w:rsidR="00332CED" w:rsidRDefault="00332CED" w:rsidP="00332CED">
      <w:pPr>
        <w:pStyle w:val="ListParagraph"/>
      </w:pPr>
    </w:p>
    <w:p w14:paraId="57B8E990" w14:textId="77777777" w:rsidR="00332CED" w:rsidRDefault="00332CED" w:rsidP="00332CED">
      <w:pPr>
        <w:pStyle w:val="ListParagraph"/>
      </w:pPr>
    </w:p>
    <w:p w14:paraId="65772F9F" w14:textId="286AC386" w:rsidR="0048740B" w:rsidRPr="008E4EA4" w:rsidRDefault="00332CED" w:rsidP="0048740B">
      <w:pPr>
        <w:jc w:val="center"/>
        <w:rPr>
          <w:rFonts w:ascii="Arial" w:hAnsi="Arial" w:cs="Arial"/>
          <w:color w:val="00B050"/>
          <w:sz w:val="24"/>
          <w:szCs w:val="24"/>
        </w:rPr>
      </w:pPr>
      <w:r w:rsidRPr="008E4EA4">
        <w:rPr>
          <w:rFonts w:ascii="Arial" w:hAnsi="Arial" w:cs="Arial"/>
          <w:color w:val="00B050"/>
          <w:sz w:val="24"/>
          <w:szCs w:val="24"/>
        </w:rPr>
        <w:t>SCOPE OF APPLICATION</w:t>
      </w:r>
    </w:p>
    <w:p w14:paraId="50F6AFFE" w14:textId="1D3CE2D5" w:rsidR="00332CED" w:rsidRDefault="00332CED" w:rsidP="00332CED">
      <w:r>
        <w:t>This Policy applies to all sites under the control of</w:t>
      </w:r>
      <w:r w:rsidR="0048740B">
        <w:t xml:space="preserve"> Drumchapel United</w:t>
      </w:r>
      <w:r>
        <w:t xml:space="preserve"> F.C including the</w:t>
      </w:r>
      <w:r w:rsidR="0048740B">
        <w:t xml:space="preserve"> pitches at Dona</w:t>
      </w:r>
      <w:r w:rsidR="008E4EA4">
        <w:t>l</w:t>
      </w:r>
      <w:r w:rsidR="0048740B">
        <w:t>d Dewar</w:t>
      </w:r>
      <w:r>
        <w:t>,</w:t>
      </w:r>
      <w:r w:rsidR="0048740B">
        <w:t xml:space="preserve"> Blairdardie pitch, Drumchapel High games hall and the club shop inside the Kinfauns Centre.</w:t>
      </w:r>
    </w:p>
    <w:p w14:paraId="2ECA598F" w14:textId="77777777" w:rsidR="0048740B" w:rsidRPr="008E4EA4" w:rsidRDefault="00332CED" w:rsidP="0048740B">
      <w:pPr>
        <w:jc w:val="center"/>
        <w:rPr>
          <w:rFonts w:ascii="Arial" w:hAnsi="Arial" w:cs="Arial"/>
          <w:color w:val="00B050"/>
          <w:sz w:val="24"/>
          <w:szCs w:val="24"/>
        </w:rPr>
      </w:pPr>
      <w:r w:rsidRPr="008E4EA4">
        <w:rPr>
          <w:rFonts w:ascii="Arial" w:hAnsi="Arial" w:cs="Arial"/>
          <w:color w:val="00B050"/>
          <w:sz w:val="24"/>
          <w:szCs w:val="24"/>
        </w:rPr>
        <w:t>LINES OF ACTION</w:t>
      </w:r>
    </w:p>
    <w:p w14:paraId="7FFED977" w14:textId="6E2F7C8F" w:rsidR="00332CED" w:rsidRDefault="00332CED" w:rsidP="00332CED">
      <w:r>
        <w:t xml:space="preserve"> The following strategic pillars outline the focal points for our Club’s environmental objectives:</w:t>
      </w:r>
    </w:p>
    <w:p w14:paraId="300A03B0" w14:textId="5A89F105" w:rsidR="00332CED" w:rsidRDefault="00332CED" w:rsidP="00332CED">
      <w:pPr>
        <w:pStyle w:val="ListParagraph"/>
        <w:numPr>
          <w:ilvl w:val="0"/>
          <w:numId w:val="2"/>
        </w:numPr>
      </w:pPr>
      <w:r>
        <w:t>ENVIRONMENTAL ASPECTS AND IMPACTS ASSESSMENT ON ALL SITES</w:t>
      </w:r>
    </w:p>
    <w:p w14:paraId="1C2A10D3" w14:textId="62989F5B" w:rsidR="00332CED" w:rsidRDefault="00332CED" w:rsidP="00332CED">
      <w:pPr>
        <w:pStyle w:val="ListParagraph"/>
        <w:numPr>
          <w:ilvl w:val="0"/>
          <w:numId w:val="2"/>
        </w:numPr>
      </w:pPr>
      <w:r>
        <w:t>STRATEGY DEVELOPMENT FOR THE PROTECTION OF THE ENVIRONMENT</w:t>
      </w:r>
    </w:p>
    <w:p w14:paraId="23F19753" w14:textId="2E742399" w:rsidR="00332CED" w:rsidRDefault="00332CED" w:rsidP="00332CED">
      <w:pPr>
        <w:pStyle w:val="ListParagraph"/>
        <w:numPr>
          <w:ilvl w:val="0"/>
          <w:numId w:val="2"/>
        </w:numPr>
      </w:pPr>
      <w:r>
        <w:t>PARTNER WITH STAKEHOLDERS TO SET ENVIRONMENTAL TARGETS</w:t>
      </w:r>
    </w:p>
    <w:p w14:paraId="1606BC73" w14:textId="60C4E309" w:rsidR="00332CED" w:rsidRDefault="00332CED" w:rsidP="00332CED">
      <w:pPr>
        <w:pStyle w:val="ListParagraph"/>
        <w:numPr>
          <w:ilvl w:val="0"/>
          <w:numId w:val="2"/>
        </w:numPr>
      </w:pPr>
      <w:r>
        <w:t xml:space="preserve">RAISING AWARENESS AND EDUCATION </w:t>
      </w:r>
    </w:p>
    <w:p w14:paraId="63779986" w14:textId="77777777" w:rsidR="0048740B" w:rsidRDefault="0048740B" w:rsidP="0048740B"/>
    <w:p w14:paraId="6B592F3A" w14:textId="77777777" w:rsidR="0048740B" w:rsidRDefault="0048740B" w:rsidP="0048740B"/>
    <w:p w14:paraId="5942C26B" w14:textId="77777777" w:rsidR="0048740B" w:rsidRDefault="0048740B" w:rsidP="0048740B"/>
    <w:p w14:paraId="26A9DD34" w14:textId="712965EC" w:rsidR="00332CED" w:rsidRPr="008E4EA4" w:rsidRDefault="00332CED" w:rsidP="0048740B">
      <w:pPr>
        <w:jc w:val="center"/>
        <w:rPr>
          <w:rFonts w:ascii="Arial" w:hAnsi="Arial" w:cs="Arial"/>
          <w:color w:val="00B050"/>
          <w:sz w:val="24"/>
          <w:szCs w:val="24"/>
        </w:rPr>
      </w:pPr>
      <w:r w:rsidRPr="008E4EA4">
        <w:rPr>
          <w:rFonts w:ascii="Arial" w:hAnsi="Arial" w:cs="Arial"/>
          <w:color w:val="00B050"/>
          <w:sz w:val="24"/>
          <w:szCs w:val="24"/>
        </w:rPr>
        <w:t>OUR COMMITMENTS</w:t>
      </w:r>
    </w:p>
    <w:p w14:paraId="25A811B7" w14:textId="77777777" w:rsidR="00332CED" w:rsidRDefault="00332CED" w:rsidP="00332CED">
      <w:r>
        <w:t xml:space="preserve">Our action plan to accomplish this Policy is supported by the implementation of the following commitments: </w:t>
      </w:r>
    </w:p>
    <w:p w14:paraId="44AFC458" w14:textId="0CFB641F" w:rsidR="00332CED" w:rsidRDefault="00332CED" w:rsidP="00332CED">
      <w:r>
        <w:t>• Incorporate Environmental impact metrics into internal decision-making processes such as new projects, procurement of products and services, and operation execution</w:t>
      </w:r>
      <w:r w:rsidR="007F78F7">
        <w:t>.</w:t>
      </w:r>
    </w:p>
    <w:p w14:paraId="3F6F7714" w14:textId="233CB91A" w:rsidR="00332CED" w:rsidRDefault="00332CED" w:rsidP="00332CED">
      <w:r>
        <w:t xml:space="preserve"> • Comply with all applicable legislation, as well as other environmental requirements to which the </w:t>
      </w:r>
      <w:r w:rsidR="008E4EA4">
        <w:t>football club</w:t>
      </w:r>
      <w:r>
        <w:t xml:space="preserve"> is committed</w:t>
      </w:r>
      <w:r w:rsidR="007F78F7">
        <w:t>.</w:t>
      </w:r>
      <w:r>
        <w:t xml:space="preserve"> </w:t>
      </w:r>
    </w:p>
    <w:p w14:paraId="2A96766F" w14:textId="6B95EAFE" w:rsidR="00332CED" w:rsidRDefault="00332CED" w:rsidP="00332CED">
      <w:r>
        <w:t>• Introduce green procurement criteria for environmentally friendly products and services</w:t>
      </w:r>
      <w:r w:rsidR="007F78F7">
        <w:t>.</w:t>
      </w:r>
    </w:p>
    <w:p w14:paraId="60F0F747" w14:textId="7164F63A" w:rsidR="00332CED" w:rsidRDefault="00332CED" w:rsidP="00332CED">
      <w:r>
        <w:t xml:space="preserve"> • Seek continual improvement to lessen the environmental impact of the Club’s operations</w:t>
      </w:r>
      <w:r w:rsidR="007F78F7">
        <w:t>.</w:t>
      </w:r>
    </w:p>
    <w:p w14:paraId="3EAE0F28" w14:textId="77777777" w:rsidR="00332CED" w:rsidRDefault="00332CED" w:rsidP="00332CED">
      <w:r>
        <w:t xml:space="preserve"> • Create organisation targets and objectives aimed at protecting the environment.</w:t>
      </w:r>
    </w:p>
    <w:p w14:paraId="2752BB14" w14:textId="0C80DBCE" w:rsidR="00332CED" w:rsidRDefault="00332CED" w:rsidP="00332CED">
      <w:r>
        <w:t xml:space="preserve"> • Create and support initiatives aimed at safeguarding the environment by collaborating with non-governmental organisations,</w:t>
      </w:r>
      <w:r w:rsidR="008E4EA4">
        <w:t xml:space="preserve"> Our</w:t>
      </w:r>
      <w:r>
        <w:t xml:space="preserve"> local communit</w:t>
      </w:r>
      <w:r w:rsidR="008E4EA4">
        <w:t>y</w:t>
      </w:r>
      <w:r>
        <w:t xml:space="preserve">, government agencies and other parties. </w:t>
      </w:r>
    </w:p>
    <w:p w14:paraId="42C1C8D8" w14:textId="79ACA163" w:rsidR="00332CED" w:rsidRDefault="00332CED" w:rsidP="00332CED">
      <w:r>
        <w:t>• Provide awareness and education to p</w:t>
      </w:r>
      <w:r w:rsidR="008E4EA4">
        <w:t>arents</w:t>
      </w:r>
      <w:r>
        <w:t>, coaches, players,</w:t>
      </w:r>
      <w:r w:rsidR="008E4EA4">
        <w:t xml:space="preserve"> employees</w:t>
      </w:r>
      <w:r>
        <w:t xml:space="preserve"> and board members on environmental management regularl</w:t>
      </w:r>
      <w:r w:rsidR="00B06973">
        <w:t>y.</w:t>
      </w:r>
    </w:p>
    <w:p w14:paraId="4187FCD9" w14:textId="0C674738" w:rsidR="00332CED" w:rsidRDefault="00332CED" w:rsidP="00332CED">
      <w:r>
        <w:t>• Communicate environmental performance to our Board of Directors, employees, our wider community, and other parties.</w:t>
      </w:r>
    </w:p>
    <w:p w14:paraId="14A3DD01" w14:textId="77777777" w:rsidR="00332CED" w:rsidRDefault="00332CED" w:rsidP="00332CED"/>
    <w:p w14:paraId="564B237D" w14:textId="77777777" w:rsidR="00332CED" w:rsidRPr="008E4EA4" w:rsidRDefault="00332CED" w:rsidP="0048740B">
      <w:pPr>
        <w:jc w:val="center"/>
        <w:rPr>
          <w:rFonts w:ascii="Arial" w:hAnsi="Arial" w:cs="Arial"/>
          <w:color w:val="00B050"/>
          <w:sz w:val="24"/>
          <w:szCs w:val="24"/>
        </w:rPr>
      </w:pPr>
      <w:r w:rsidRPr="008E4EA4">
        <w:rPr>
          <w:rFonts w:ascii="Arial" w:hAnsi="Arial" w:cs="Arial"/>
          <w:color w:val="00B050"/>
          <w:sz w:val="24"/>
          <w:szCs w:val="24"/>
        </w:rPr>
        <w:t>HOW CAN OUR STAKEHOLDERS PARTICIPATE?</w:t>
      </w:r>
    </w:p>
    <w:p w14:paraId="7E323185" w14:textId="7E0A8A78" w:rsidR="00332CED" w:rsidRDefault="00332CED" w:rsidP="00332CED">
      <w:r>
        <w:t xml:space="preserve"> Reaching our environmental protection goals requires participation from all stakeholders within our sports, commercial and regional communities. </w:t>
      </w:r>
      <w:r w:rsidR="00B54903">
        <w:t>Drumchapel United</w:t>
      </w:r>
      <w:r>
        <w:t xml:space="preserve"> F.C, therefore, asks all stakeholders, </w:t>
      </w:r>
      <w:r w:rsidR="00B54903">
        <w:t>including personnel</w:t>
      </w:r>
      <w:r>
        <w:t xml:space="preserve">, suppliers, coaches, players, spectators, members of the local community of </w:t>
      </w:r>
      <w:r w:rsidR="00B54903">
        <w:t>Drumchapel and surrounding areas</w:t>
      </w:r>
      <w:r>
        <w:t xml:space="preserve">, and other interested parties to: </w:t>
      </w:r>
    </w:p>
    <w:p w14:paraId="0B48B758" w14:textId="77777777" w:rsidR="00332CED" w:rsidRDefault="00332CED" w:rsidP="00332CED">
      <w:r>
        <w:t xml:space="preserve">• Adhere to our site rules and procedures </w:t>
      </w:r>
    </w:p>
    <w:p w14:paraId="5FAC2A1C" w14:textId="77777777" w:rsidR="00332CED" w:rsidRDefault="00332CED" w:rsidP="00332CED">
      <w:r>
        <w:t>• Make responsible use of available resources and services</w:t>
      </w:r>
    </w:p>
    <w:p w14:paraId="0A32385D" w14:textId="77777777" w:rsidR="00332CED" w:rsidRDefault="00332CED" w:rsidP="00332CED">
      <w:r>
        <w:t xml:space="preserve"> • Report any environmental incident and misuse that may damage the environment </w:t>
      </w:r>
    </w:p>
    <w:p w14:paraId="471D6F98" w14:textId="02B78BC7" w:rsidR="00332CED" w:rsidRDefault="00332CED" w:rsidP="00332CED">
      <w:r>
        <w:t xml:space="preserve">• Support and participate in the initiatives sponsored by the </w:t>
      </w:r>
      <w:r w:rsidR="00B54903">
        <w:t xml:space="preserve">Football </w:t>
      </w:r>
      <w:r>
        <w:t>Club</w:t>
      </w:r>
    </w:p>
    <w:p w14:paraId="2431E6E6" w14:textId="77777777" w:rsidR="00332CED" w:rsidRDefault="00332CED" w:rsidP="00332CED">
      <w:r>
        <w:t xml:space="preserve"> • Provide suggestions or recommendations that may positively impact energy efficiency </w:t>
      </w:r>
    </w:p>
    <w:p w14:paraId="5ABD926C" w14:textId="4FE0F1D0" w:rsidR="00332CED" w:rsidRDefault="00332CED" w:rsidP="00332CED">
      <w:r>
        <w:t xml:space="preserve">• We expect our </w:t>
      </w:r>
      <w:r w:rsidR="00B54903">
        <w:t>employees</w:t>
      </w:r>
      <w:r>
        <w:t xml:space="preserve">, coaches, and players to act as role models, thus energy efficiency promoters for our </w:t>
      </w:r>
      <w:r w:rsidR="00B54903">
        <w:t>community</w:t>
      </w:r>
      <w:r>
        <w:t xml:space="preserve"> and supporters</w:t>
      </w:r>
      <w:r w:rsidR="00B54903">
        <w:t>.</w:t>
      </w:r>
    </w:p>
    <w:p w14:paraId="613E57F8" w14:textId="77777777" w:rsidR="008E4EA4" w:rsidRDefault="008E4EA4" w:rsidP="00332CED"/>
    <w:p w14:paraId="341D2FED" w14:textId="2EC094CC" w:rsidR="008E4EA4" w:rsidRDefault="008E4EA4" w:rsidP="008E4EA4">
      <w:pPr>
        <w:jc w:val="center"/>
      </w:pPr>
      <w:r>
        <w:rPr>
          <w:noProof/>
        </w:rPr>
        <w:drawing>
          <wp:inline distT="0" distB="0" distL="0" distR="0" wp14:anchorId="2D1910EE" wp14:editId="08AFFDAB">
            <wp:extent cx="1007432" cy="815546"/>
            <wp:effectExtent l="0" t="0" r="2540" b="3810"/>
            <wp:docPr id="827595754" name="Picture 1" descr="A logo of a foo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95754" name="Picture 1" descr="A logo of a football tea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0652" cy="834344"/>
                    </a:xfrm>
                    <a:prstGeom prst="rect">
                      <a:avLst/>
                    </a:prstGeom>
                  </pic:spPr>
                </pic:pic>
              </a:graphicData>
            </a:graphic>
          </wp:inline>
        </w:drawing>
      </w:r>
    </w:p>
    <w:sectPr w:rsidR="008E4EA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1D347" w14:textId="77777777" w:rsidR="00B87F00" w:rsidRDefault="00B87F00" w:rsidP="008E4EA4">
      <w:pPr>
        <w:spacing w:after="0" w:line="240" w:lineRule="auto"/>
      </w:pPr>
      <w:r>
        <w:separator/>
      </w:r>
    </w:p>
  </w:endnote>
  <w:endnote w:type="continuationSeparator" w:id="0">
    <w:p w14:paraId="0A25FDEA" w14:textId="77777777" w:rsidR="00B87F00" w:rsidRDefault="00B87F00" w:rsidP="008E4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218917"/>
      <w:docPartObj>
        <w:docPartGallery w:val="Page Numbers (Bottom of Page)"/>
        <w:docPartUnique/>
      </w:docPartObj>
    </w:sdtPr>
    <w:sdtEndPr>
      <w:rPr>
        <w:noProof/>
      </w:rPr>
    </w:sdtEndPr>
    <w:sdtContent>
      <w:p w14:paraId="31E762B9" w14:textId="0C8544EB" w:rsidR="008E4EA4" w:rsidRDefault="008E4EA4">
        <w:pPr>
          <w:pStyle w:val="Footer"/>
        </w:pPr>
        <w:r>
          <w:fldChar w:fldCharType="begin"/>
        </w:r>
        <w:r>
          <w:instrText xml:space="preserve"> PAGE   \* MERGEFORMAT </w:instrText>
        </w:r>
        <w:r>
          <w:fldChar w:fldCharType="separate"/>
        </w:r>
        <w:r>
          <w:rPr>
            <w:noProof/>
          </w:rPr>
          <w:t>2</w:t>
        </w:r>
        <w:r>
          <w:rPr>
            <w:noProof/>
          </w:rPr>
          <w:fldChar w:fldCharType="end"/>
        </w:r>
      </w:p>
    </w:sdtContent>
  </w:sdt>
  <w:p w14:paraId="3D2D1A75" w14:textId="77777777" w:rsidR="008E4EA4" w:rsidRDefault="008E4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231A6" w14:textId="77777777" w:rsidR="00B87F00" w:rsidRDefault="00B87F00" w:rsidP="008E4EA4">
      <w:pPr>
        <w:spacing w:after="0" w:line="240" w:lineRule="auto"/>
      </w:pPr>
      <w:r>
        <w:separator/>
      </w:r>
    </w:p>
  </w:footnote>
  <w:footnote w:type="continuationSeparator" w:id="0">
    <w:p w14:paraId="236B5277" w14:textId="77777777" w:rsidR="00B87F00" w:rsidRDefault="00B87F00" w:rsidP="008E4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91BAD"/>
    <w:multiLevelType w:val="hybridMultilevel"/>
    <w:tmpl w:val="557CD1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8F4954"/>
    <w:multiLevelType w:val="hybridMultilevel"/>
    <w:tmpl w:val="64605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205179">
    <w:abstractNumId w:val="1"/>
  </w:num>
  <w:num w:numId="2" w16cid:durableId="1835871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ED"/>
    <w:rsid w:val="00332CED"/>
    <w:rsid w:val="0039676B"/>
    <w:rsid w:val="0048740B"/>
    <w:rsid w:val="007F78F7"/>
    <w:rsid w:val="00895598"/>
    <w:rsid w:val="008E4EA4"/>
    <w:rsid w:val="00B06973"/>
    <w:rsid w:val="00B54903"/>
    <w:rsid w:val="00B87F00"/>
    <w:rsid w:val="00DF6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64937"/>
  <w15:chartTrackingRefBased/>
  <w15:docId w15:val="{F6968841-6A4D-44FD-B9CB-2A98F265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CED"/>
    <w:rPr>
      <w:rFonts w:eastAsiaTheme="majorEastAsia" w:cstheme="majorBidi"/>
      <w:color w:val="272727" w:themeColor="text1" w:themeTint="D8"/>
    </w:rPr>
  </w:style>
  <w:style w:type="paragraph" w:styleId="Title">
    <w:name w:val="Title"/>
    <w:basedOn w:val="Normal"/>
    <w:next w:val="Normal"/>
    <w:link w:val="TitleChar"/>
    <w:uiPriority w:val="10"/>
    <w:qFormat/>
    <w:rsid w:val="00332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CED"/>
    <w:pPr>
      <w:spacing w:before="160"/>
      <w:jc w:val="center"/>
    </w:pPr>
    <w:rPr>
      <w:i/>
      <w:iCs/>
      <w:color w:val="404040" w:themeColor="text1" w:themeTint="BF"/>
    </w:rPr>
  </w:style>
  <w:style w:type="character" w:customStyle="1" w:styleId="QuoteChar">
    <w:name w:val="Quote Char"/>
    <w:basedOn w:val="DefaultParagraphFont"/>
    <w:link w:val="Quote"/>
    <w:uiPriority w:val="29"/>
    <w:rsid w:val="00332CED"/>
    <w:rPr>
      <w:i/>
      <w:iCs/>
      <w:color w:val="404040" w:themeColor="text1" w:themeTint="BF"/>
    </w:rPr>
  </w:style>
  <w:style w:type="paragraph" w:styleId="ListParagraph">
    <w:name w:val="List Paragraph"/>
    <w:basedOn w:val="Normal"/>
    <w:uiPriority w:val="34"/>
    <w:qFormat/>
    <w:rsid w:val="00332CED"/>
    <w:pPr>
      <w:ind w:left="720"/>
      <w:contextualSpacing/>
    </w:pPr>
  </w:style>
  <w:style w:type="character" w:styleId="IntenseEmphasis">
    <w:name w:val="Intense Emphasis"/>
    <w:basedOn w:val="DefaultParagraphFont"/>
    <w:uiPriority w:val="21"/>
    <w:qFormat/>
    <w:rsid w:val="00332CED"/>
    <w:rPr>
      <w:i/>
      <w:iCs/>
      <w:color w:val="0F4761" w:themeColor="accent1" w:themeShade="BF"/>
    </w:rPr>
  </w:style>
  <w:style w:type="paragraph" w:styleId="IntenseQuote">
    <w:name w:val="Intense Quote"/>
    <w:basedOn w:val="Normal"/>
    <w:next w:val="Normal"/>
    <w:link w:val="IntenseQuoteChar"/>
    <w:uiPriority w:val="30"/>
    <w:qFormat/>
    <w:rsid w:val="00332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CED"/>
    <w:rPr>
      <w:i/>
      <w:iCs/>
      <w:color w:val="0F4761" w:themeColor="accent1" w:themeShade="BF"/>
    </w:rPr>
  </w:style>
  <w:style w:type="character" w:styleId="IntenseReference">
    <w:name w:val="Intense Reference"/>
    <w:basedOn w:val="DefaultParagraphFont"/>
    <w:uiPriority w:val="32"/>
    <w:qFormat/>
    <w:rsid w:val="00332CED"/>
    <w:rPr>
      <w:b/>
      <w:bCs/>
      <w:smallCaps/>
      <w:color w:val="0F4761" w:themeColor="accent1" w:themeShade="BF"/>
      <w:spacing w:val="5"/>
    </w:rPr>
  </w:style>
  <w:style w:type="paragraph" w:styleId="Header">
    <w:name w:val="header"/>
    <w:basedOn w:val="Normal"/>
    <w:link w:val="HeaderChar"/>
    <w:uiPriority w:val="99"/>
    <w:unhideWhenUsed/>
    <w:rsid w:val="008E4E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EA4"/>
  </w:style>
  <w:style w:type="paragraph" w:styleId="Footer">
    <w:name w:val="footer"/>
    <w:basedOn w:val="Normal"/>
    <w:link w:val="FooterChar"/>
    <w:uiPriority w:val="99"/>
    <w:unhideWhenUsed/>
    <w:rsid w:val="008E4E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3</cp:revision>
  <dcterms:created xsi:type="dcterms:W3CDTF">2025-12-18T09:02:00Z</dcterms:created>
  <dcterms:modified xsi:type="dcterms:W3CDTF">2025-12-18T09:46:00Z</dcterms:modified>
</cp:coreProperties>
</file>