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3170" w:rsidRDefault="00FF3170"/>
    <w:p w:rsidR="00730BE3" w:rsidRDefault="00730BE3">
      <w:r>
        <w:rPr>
          <w:noProof/>
          <w:lang w:eastAsia="en-GB"/>
        </w:rPr>
        <mc:AlternateContent>
          <mc:Choice Requires="wps">
            <w:drawing>
              <wp:anchor distT="0" distB="0" distL="114300" distR="114300" simplePos="0" relativeHeight="251659264" behindDoc="0" locked="0" layoutInCell="1" allowOverlap="1" wp14:editId="36B11C9B">
                <wp:simplePos x="0" y="0"/>
                <wp:positionH relativeFrom="column">
                  <wp:align>center</wp:align>
                </wp:positionH>
                <wp:positionV relativeFrom="paragraph">
                  <wp:posOffset>0</wp:posOffset>
                </wp:positionV>
                <wp:extent cx="3781425" cy="1403985"/>
                <wp:effectExtent l="0" t="0" r="28575" b="171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1425" cy="1403985"/>
                        </a:xfrm>
                        <a:prstGeom prst="rect">
                          <a:avLst/>
                        </a:prstGeom>
                        <a:solidFill>
                          <a:srgbClr val="FFFFFF"/>
                        </a:solidFill>
                        <a:ln w="9525">
                          <a:solidFill>
                            <a:srgbClr val="000000"/>
                          </a:solidFill>
                          <a:miter lim="800000"/>
                          <a:headEnd/>
                          <a:tailEnd/>
                        </a:ln>
                      </wps:spPr>
                      <wps:txbx>
                        <w:txbxContent>
                          <w:p w:rsidR="00730BE3" w:rsidRPr="00730BE3" w:rsidRDefault="00730BE3" w:rsidP="00730BE3">
                            <w:pPr>
                              <w:jc w:val="center"/>
                              <w:rPr>
                                <w:b/>
                                <w:sz w:val="28"/>
                                <w:szCs w:val="28"/>
                              </w:rPr>
                            </w:pPr>
                            <w:r w:rsidRPr="00730BE3">
                              <w:rPr>
                                <w:b/>
                                <w:sz w:val="28"/>
                                <w:szCs w:val="28"/>
                              </w:rPr>
                              <w:t>Grievance and Complaints Handling process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297.75pt;height:110.55pt;z-index:251659264;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">
                <v:textbox style="mso-fit-shape-to-text:t">
                  <w:txbxContent>
                    <w:p w:rsidR="00730BE3" w:rsidRPr="00730BE3" w:rsidRDefault="00730BE3" w:rsidP="00730BE3">
                      <w:pPr>
                        <w:jc w:val="center"/>
                        <w:rPr>
                          <w:b/>
                          <w:sz w:val="28"/>
                          <w:szCs w:val="28"/>
                        </w:rPr>
                      </w:pPr>
                      <w:r w:rsidRPr="00730BE3">
                        <w:rPr>
                          <w:b/>
                          <w:sz w:val="28"/>
                          <w:szCs w:val="28"/>
                        </w:rPr>
                        <w:t>Grievance and Complaints Handling process</w:t>
                      </w:r>
                    </w:p>
                  </w:txbxContent>
                </v:textbox>
              </v:shape>
            </w:pict>
          </mc:Fallback>
        </mc:AlternateContent>
      </w:r>
      <w:r>
        <w:rPr>
          <w:noProof/>
          <w:lang w:eastAsia="en-GB"/>
        </w:rPr>
        <w:drawing>
          <wp:inline distT="0" distB="0" distL="0" distR="0">
            <wp:extent cx="798022" cy="910244"/>
            <wp:effectExtent l="0" t="0" r="254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umchapelutd logo.jpg"/>
                    <pic:cNvPicPr/>
                  </pic:nvPicPr>
                  <pic:blipFill>
                    <a:blip r:embed="rId4">
                      <a:extLst>
                        <a:ext uri="{28A0092B-C50C-407E-A947-70E740481C1C}">
                          <a14:useLocalDpi xmlns:a14="http://schemas.microsoft.com/office/drawing/2010/main" val="0"/>
                        </a:ext>
                      </a:extLst>
                    </a:blip>
                    <a:stretch>
                      <a:fillRect/>
                    </a:stretch>
                  </pic:blipFill>
                  <pic:spPr>
                    <a:xfrm>
                      <a:off x="0" y="0"/>
                      <a:ext cx="798022" cy="910244"/>
                    </a:xfrm>
                    <a:prstGeom prst="rect">
                      <a:avLst/>
                    </a:prstGeom>
                  </pic:spPr>
                </pic:pic>
              </a:graphicData>
            </a:graphic>
          </wp:inline>
        </w:drawing>
      </w:r>
    </w:p>
    <w:p w:rsidR="00730BE3" w:rsidRPr="00730BE3" w:rsidRDefault="00730BE3" w:rsidP="00730BE3">
      <w:pPr>
        <w:pStyle w:val="NoSpacing"/>
        <w:rPr>
          <w:rFonts w:ascii="Arial" w:hAnsi="Arial" w:cs="Arial"/>
          <w:sz w:val="24"/>
          <w:szCs w:val="24"/>
        </w:rPr>
      </w:pPr>
      <w:r w:rsidRPr="00730BE3">
        <w:rPr>
          <w:rFonts w:ascii="Arial" w:hAnsi="Arial" w:cs="Arial"/>
          <w:sz w:val="24"/>
          <w:szCs w:val="24"/>
        </w:rPr>
        <w:t>The following procedure has been formulated to assist with the effective and timely</w:t>
      </w:r>
    </w:p>
    <w:p w:rsidR="00730BE3" w:rsidRPr="00730BE3" w:rsidRDefault="00730BE3" w:rsidP="00730BE3">
      <w:pPr>
        <w:pStyle w:val="NoSpacing"/>
        <w:rPr>
          <w:rFonts w:ascii="Arial" w:hAnsi="Arial" w:cs="Arial"/>
          <w:sz w:val="24"/>
          <w:szCs w:val="24"/>
        </w:rPr>
      </w:pPr>
      <w:r w:rsidRPr="00730BE3">
        <w:rPr>
          <w:rFonts w:ascii="Arial" w:hAnsi="Arial" w:cs="Arial"/>
          <w:sz w:val="24"/>
          <w:szCs w:val="24"/>
        </w:rPr>
        <w:t>handling of any complaints or grievance. We encourage grievances to be managed</w:t>
      </w:r>
    </w:p>
    <w:p w:rsidR="00730BE3" w:rsidRPr="00730BE3" w:rsidRDefault="00730BE3" w:rsidP="00730BE3">
      <w:pPr>
        <w:pStyle w:val="NoSpacing"/>
        <w:rPr>
          <w:rFonts w:ascii="Arial" w:hAnsi="Arial" w:cs="Arial"/>
          <w:sz w:val="24"/>
          <w:szCs w:val="24"/>
        </w:rPr>
      </w:pPr>
      <w:r w:rsidRPr="00730BE3">
        <w:rPr>
          <w:rFonts w:ascii="Arial" w:hAnsi="Arial" w:cs="Arial"/>
          <w:sz w:val="24"/>
          <w:szCs w:val="24"/>
        </w:rPr>
        <w:t>as close to the source as possible and where escalation is necessary a structured</w:t>
      </w:r>
    </w:p>
    <w:p w:rsidR="00730BE3" w:rsidRPr="00730BE3" w:rsidRDefault="00730BE3" w:rsidP="00730BE3">
      <w:pPr>
        <w:pStyle w:val="NoSpacing"/>
        <w:rPr>
          <w:rFonts w:ascii="Arial" w:hAnsi="Arial" w:cs="Arial"/>
          <w:sz w:val="24"/>
          <w:szCs w:val="24"/>
        </w:rPr>
      </w:pPr>
      <w:r w:rsidRPr="00730BE3">
        <w:rPr>
          <w:rFonts w:ascii="Arial" w:hAnsi="Arial" w:cs="Arial"/>
          <w:sz w:val="24"/>
          <w:szCs w:val="24"/>
        </w:rPr>
        <w:t>process is used to ensure any issues are resolved as quickly as possible.</w:t>
      </w:r>
    </w:p>
    <w:p w:rsidR="00730BE3" w:rsidRPr="00730BE3" w:rsidRDefault="00730BE3" w:rsidP="00730BE3">
      <w:pPr>
        <w:pStyle w:val="NoSpacing"/>
        <w:rPr>
          <w:rFonts w:ascii="Arial" w:hAnsi="Arial" w:cs="Arial"/>
          <w:sz w:val="24"/>
          <w:szCs w:val="24"/>
        </w:rPr>
      </w:pPr>
    </w:p>
    <w:p w:rsidR="00730BE3" w:rsidRPr="00730BE3" w:rsidRDefault="00730BE3" w:rsidP="00730BE3">
      <w:pPr>
        <w:pStyle w:val="NoSpacing"/>
        <w:rPr>
          <w:rFonts w:ascii="Arial" w:hAnsi="Arial" w:cs="Arial"/>
          <w:sz w:val="24"/>
          <w:szCs w:val="24"/>
        </w:rPr>
      </w:pPr>
      <w:r w:rsidRPr="00730BE3">
        <w:rPr>
          <w:rFonts w:ascii="Arial" w:hAnsi="Arial" w:cs="Arial"/>
          <w:sz w:val="24"/>
          <w:szCs w:val="24"/>
        </w:rPr>
        <w:t>At all times the welf</w:t>
      </w:r>
      <w:r w:rsidR="00D94BAE">
        <w:rPr>
          <w:rFonts w:ascii="Arial" w:hAnsi="Arial" w:cs="Arial"/>
          <w:sz w:val="24"/>
          <w:szCs w:val="24"/>
        </w:rPr>
        <w:t>are and safety of our all</w:t>
      </w:r>
      <w:r w:rsidRPr="00730BE3">
        <w:rPr>
          <w:rFonts w:ascii="Arial" w:hAnsi="Arial" w:cs="Arial"/>
          <w:sz w:val="24"/>
          <w:szCs w:val="24"/>
        </w:rPr>
        <w:t xml:space="preserve"> players is paramount. Also ensuring</w:t>
      </w:r>
    </w:p>
    <w:p w:rsidR="00730BE3" w:rsidRPr="00730BE3" w:rsidRDefault="00730BE3" w:rsidP="00730BE3">
      <w:pPr>
        <w:pStyle w:val="NoSpacing"/>
        <w:rPr>
          <w:rFonts w:ascii="Arial" w:hAnsi="Arial" w:cs="Arial"/>
          <w:sz w:val="24"/>
          <w:szCs w:val="24"/>
        </w:rPr>
      </w:pPr>
      <w:r w:rsidRPr="00730BE3">
        <w:rPr>
          <w:rFonts w:ascii="Arial" w:hAnsi="Arial" w:cs="Arial"/>
          <w:sz w:val="24"/>
          <w:szCs w:val="24"/>
        </w:rPr>
        <w:t>parents are comfortable with the outcome and there has been clear and timely</w:t>
      </w:r>
    </w:p>
    <w:p w:rsidR="00730BE3" w:rsidRPr="00730BE3" w:rsidRDefault="00730BE3" w:rsidP="00730BE3">
      <w:pPr>
        <w:pStyle w:val="NoSpacing"/>
        <w:rPr>
          <w:rFonts w:ascii="Arial" w:hAnsi="Arial" w:cs="Arial"/>
          <w:sz w:val="24"/>
          <w:szCs w:val="24"/>
        </w:rPr>
      </w:pPr>
      <w:r w:rsidRPr="00730BE3">
        <w:rPr>
          <w:rFonts w:ascii="Arial" w:hAnsi="Arial" w:cs="Arial"/>
          <w:sz w:val="24"/>
          <w:szCs w:val="24"/>
        </w:rPr>
        <w:t>communication of process and resolutions is critical.</w:t>
      </w:r>
    </w:p>
    <w:p w:rsidR="00730BE3" w:rsidRPr="00730BE3" w:rsidRDefault="00730BE3" w:rsidP="00730BE3">
      <w:pPr>
        <w:pStyle w:val="NoSpacing"/>
        <w:rPr>
          <w:rFonts w:ascii="Arial" w:hAnsi="Arial" w:cs="Arial"/>
          <w:sz w:val="24"/>
          <w:szCs w:val="24"/>
        </w:rPr>
      </w:pPr>
    </w:p>
    <w:p w:rsidR="00730BE3" w:rsidRDefault="00730BE3" w:rsidP="00730BE3">
      <w:pPr>
        <w:pStyle w:val="NoSpacing"/>
        <w:rPr>
          <w:rFonts w:ascii="Arial" w:hAnsi="Arial" w:cs="Arial"/>
          <w:sz w:val="24"/>
          <w:szCs w:val="24"/>
        </w:rPr>
      </w:pPr>
      <w:r w:rsidRPr="00730BE3">
        <w:rPr>
          <w:rFonts w:ascii="Arial" w:hAnsi="Arial" w:cs="Arial"/>
          <w:sz w:val="24"/>
          <w:szCs w:val="24"/>
        </w:rPr>
        <w:t>In the first instance we encourage and complaint be referred to the age group head coach. Most problems can be resolved quickly and easily that way. You are entitled to have your initial complaint acknowledged within 24 hours and an agreed action/outcome with</w:t>
      </w:r>
      <w:r w:rsidR="00B31F93">
        <w:rPr>
          <w:rFonts w:ascii="Arial" w:hAnsi="Arial" w:cs="Arial"/>
          <w:sz w:val="24"/>
          <w:szCs w:val="24"/>
        </w:rPr>
        <w:t>in</w:t>
      </w:r>
      <w:r w:rsidRPr="00730BE3">
        <w:rPr>
          <w:rFonts w:ascii="Arial" w:hAnsi="Arial" w:cs="Arial"/>
          <w:sz w:val="24"/>
          <w:szCs w:val="24"/>
        </w:rPr>
        <w:t xml:space="preserve"> 14 days</w:t>
      </w:r>
      <w:r>
        <w:rPr>
          <w:rFonts w:ascii="Arial" w:hAnsi="Arial" w:cs="Arial"/>
          <w:sz w:val="24"/>
          <w:szCs w:val="24"/>
        </w:rPr>
        <w:t>. The age group head coach should take appropriate steps to consult with all the age group coaching staff and the football sub group to deal with the matter.</w:t>
      </w:r>
    </w:p>
    <w:p w:rsidR="00730BE3" w:rsidRDefault="00730BE3" w:rsidP="00730BE3">
      <w:pPr>
        <w:pStyle w:val="NoSpacing"/>
        <w:rPr>
          <w:rFonts w:ascii="Arial" w:hAnsi="Arial" w:cs="Arial"/>
          <w:sz w:val="24"/>
          <w:szCs w:val="24"/>
        </w:rPr>
      </w:pPr>
    </w:p>
    <w:p w:rsidR="00730BE3" w:rsidRDefault="00B31F93" w:rsidP="00730BE3">
      <w:pPr>
        <w:pStyle w:val="NoSpacing"/>
        <w:rPr>
          <w:rFonts w:ascii="Arial" w:hAnsi="Arial" w:cs="Arial"/>
          <w:sz w:val="24"/>
          <w:szCs w:val="24"/>
        </w:rPr>
      </w:pPr>
      <w:r>
        <w:rPr>
          <w:rFonts w:ascii="Arial" w:hAnsi="Arial" w:cs="Arial"/>
          <w:sz w:val="24"/>
          <w:szCs w:val="24"/>
        </w:rPr>
        <w:t>Game day</w:t>
      </w:r>
      <w:r w:rsidR="00730BE3">
        <w:rPr>
          <w:rFonts w:ascii="Arial" w:hAnsi="Arial" w:cs="Arial"/>
          <w:sz w:val="24"/>
          <w:szCs w:val="24"/>
        </w:rPr>
        <w:t xml:space="preserve"> issues can generally be resolved on the game day itself and we encourage this to be done where possible after the game is finished. This includes issues with opposition teams where a discussion with the opposing team coach can generally resolve issues immediately.</w:t>
      </w:r>
    </w:p>
    <w:p w:rsidR="00730BE3" w:rsidRDefault="00730BE3" w:rsidP="00730BE3">
      <w:pPr>
        <w:pStyle w:val="NoSpacing"/>
        <w:rPr>
          <w:rFonts w:ascii="Arial" w:hAnsi="Arial" w:cs="Arial"/>
          <w:sz w:val="24"/>
          <w:szCs w:val="24"/>
        </w:rPr>
      </w:pPr>
    </w:p>
    <w:p w:rsidR="00730BE3" w:rsidRDefault="00D94BAE" w:rsidP="00730BE3">
      <w:pPr>
        <w:pStyle w:val="NoSpacing"/>
        <w:rPr>
          <w:rFonts w:ascii="Arial" w:hAnsi="Arial" w:cs="Arial"/>
          <w:sz w:val="24"/>
          <w:szCs w:val="24"/>
        </w:rPr>
      </w:pPr>
      <w:r>
        <w:rPr>
          <w:rFonts w:ascii="Arial" w:hAnsi="Arial" w:cs="Arial"/>
          <w:sz w:val="24"/>
          <w:szCs w:val="24"/>
        </w:rPr>
        <w:t xml:space="preserve">If the problems persists, is not resolved to your satisfaction or within a timely manner, or relates to a football head coach themselves please submit an email to </w:t>
      </w:r>
      <w:hyperlink r:id="rId5" w:history="1">
        <w:r w:rsidRPr="00C30C0A">
          <w:rPr>
            <w:rStyle w:val="Hyperlink"/>
            <w:rFonts w:ascii="Arial" w:hAnsi="Arial" w:cs="Arial"/>
            <w:sz w:val="24"/>
            <w:szCs w:val="24"/>
          </w:rPr>
          <w:t>drumchapelunitedfc@gmail.com</w:t>
        </w:r>
      </w:hyperlink>
      <w:r>
        <w:rPr>
          <w:rFonts w:ascii="Arial" w:hAnsi="Arial" w:cs="Arial"/>
          <w:sz w:val="24"/>
          <w:szCs w:val="24"/>
        </w:rPr>
        <w:t xml:space="preserve"> addressing the manner of your complaint.</w:t>
      </w:r>
    </w:p>
    <w:p w:rsidR="00D94BAE" w:rsidRDefault="00D94BAE" w:rsidP="00730BE3">
      <w:pPr>
        <w:pStyle w:val="NoSpacing"/>
        <w:rPr>
          <w:rFonts w:ascii="Arial" w:hAnsi="Arial" w:cs="Arial"/>
          <w:sz w:val="24"/>
          <w:szCs w:val="24"/>
        </w:rPr>
      </w:pPr>
    </w:p>
    <w:p w:rsidR="00D94BAE" w:rsidRDefault="00D94BAE" w:rsidP="00730BE3">
      <w:pPr>
        <w:pStyle w:val="NoSpacing"/>
        <w:rPr>
          <w:rFonts w:ascii="Arial" w:hAnsi="Arial" w:cs="Arial"/>
          <w:sz w:val="24"/>
          <w:szCs w:val="24"/>
        </w:rPr>
      </w:pPr>
      <w:r>
        <w:rPr>
          <w:rFonts w:ascii="Arial" w:hAnsi="Arial" w:cs="Arial"/>
          <w:sz w:val="24"/>
          <w:szCs w:val="24"/>
        </w:rPr>
        <w:t>The football sub group will work with relevant parent, child and if applicable the age group head coach to resolve the issue. If the football sub group considers the matter to be of a serious nature it will then be brought to before the club executive committee for discussion.</w:t>
      </w:r>
    </w:p>
    <w:p w:rsidR="00D94BAE" w:rsidRDefault="00D94BAE" w:rsidP="00730BE3">
      <w:pPr>
        <w:pStyle w:val="NoSpacing"/>
        <w:rPr>
          <w:rFonts w:ascii="Arial" w:hAnsi="Arial" w:cs="Arial"/>
          <w:sz w:val="24"/>
          <w:szCs w:val="24"/>
        </w:rPr>
      </w:pPr>
    </w:p>
    <w:p w:rsidR="00D94BAE" w:rsidRPr="00730BE3" w:rsidRDefault="00D94BAE" w:rsidP="00730BE3">
      <w:pPr>
        <w:pStyle w:val="NoSpacing"/>
        <w:rPr>
          <w:rFonts w:ascii="Arial" w:hAnsi="Arial" w:cs="Arial"/>
          <w:sz w:val="24"/>
          <w:szCs w:val="24"/>
        </w:rPr>
      </w:pPr>
      <w:r>
        <w:rPr>
          <w:rFonts w:ascii="Arial" w:hAnsi="Arial" w:cs="Arial"/>
          <w:sz w:val="24"/>
          <w:szCs w:val="24"/>
        </w:rPr>
        <w:t xml:space="preserve">Where the complaint involves the safety/protection of a player the matter should be immediately referred to the club executive via the email above and the </w:t>
      </w:r>
      <w:r w:rsidR="00246883">
        <w:rPr>
          <w:rFonts w:ascii="Arial" w:hAnsi="Arial" w:cs="Arial"/>
          <w:sz w:val="24"/>
          <w:szCs w:val="24"/>
        </w:rPr>
        <w:t>club’s</w:t>
      </w:r>
      <w:r>
        <w:rPr>
          <w:rFonts w:ascii="Arial" w:hAnsi="Arial" w:cs="Arial"/>
          <w:sz w:val="24"/>
          <w:szCs w:val="24"/>
        </w:rPr>
        <w:t xml:space="preserve"> protection officer take the necessary steps to investigate and find a resolution to the issues raised.</w:t>
      </w:r>
    </w:p>
    <w:p w:rsidR="00730BE3" w:rsidRPr="00730BE3" w:rsidRDefault="00730BE3" w:rsidP="00730BE3">
      <w:pPr>
        <w:rPr>
          <w:rFonts w:ascii="Arial" w:hAnsi="Arial" w:cs="Arial"/>
          <w:sz w:val="24"/>
          <w:szCs w:val="24"/>
        </w:rPr>
      </w:pPr>
      <w:bookmarkStart w:id="0" w:name="_GoBack"/>
      <w:bookmarkEnd w:id="0"/>
    </w:p>
    <w:p w:rsidR="00730BE3" w:rsidRDefault="00730BE3"/>
    <w:sectPr w:rsidR="00730B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0BE3"/>
    <w:rsid w:val="00246883"/>
    <w:rsid w:val="003A0EA9"/>
    <w:rsid w:val="00730BE3"/>
    <w:rsid w:val="00B31F93"/>
    <w:rsid w:val="00D94BAE"/>
    <w:rsid w:val="00FF31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B5F2FF-2761-4673-8163-65981D9A1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30B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0BE3"/>
    <w:rPr>
      <w:rFonts w:ascii="Tahoma" w:hAnsi="Tahoma" w:cs="Tahoma"/>
      <w:sz w:val="16"/>
      <w:szCs w:val="16"/>
    </w:rPr>
  </w:style>
  <w:style w:type="paragraph" w:styleId="NoSpacing">
    <w:name w:val="No Spacing"/>
    <w:uiPriority w:val="1"/>
    <w:qFormat/>
    <w:rsid w:val="00730BE3"/>
    <w:pPr>
      <w:spacing w:after="0" w:line="240" w:lineRule="auto"/>
    </w:pPr>
  </w:style>
  <w:style w:type="character" w:styleId="Hyperlink">
    <w:name w:val="Hyperlink"/>
    <w:basedOn w:val="DefaultParagraphFont"/>
    <w:uiPriority w:val="99"/>
    <w:unhideWhenUsed/>
    <w:rsid w:val="00D94BA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rumchapelunitedfc@gmail.com"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309</Words>
  <Characters>1765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SAINT-GOBAIN 1.5</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Bland, Scott</dc:creator>
  <cp:lastModifiedBy>Bland, Scott</cp:lastModifiedBy>
  <cp:revision>4</cp:revision>
  <cp:lastPrinted>2017-11-14T14:00:00Z</cp:lastPrinted>
  <dcterms:created xsi:type="dcterms:W3CDTF">2017-11-14T14:01:00Z</dcterms:created>
  <dcterms:modified xsi:type="dcterms:W3CDTF">2018-12-13T08:25:00Z</dcterms:modified>
</cp:coreProperties>
</file>